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E3" w:rsidRPr="004F0ACD" w:rsidRDefault="00B5010E" w:rsidP="004F0ACD">
      <w:pPr>
        <w:spacing w:beforeLines="120" w:before="288" w:afterLines="120" w:after="288" w:line="360" w:lineRule="auto"/>
        <w:ind w:left="360"/>
        <w:rPr>
          <w:rFonts w:ascii="Arial" w:eastAsia="Times New Roman" w:hAnsi="Arial" w:cs="Arial"/>
          <w:b/>
          <w:bCs/>
          <w:color w:val="060606"/>
          <w:lang w:eastAsia="pl-PL"/>
        </w:rPr>
      </w:pPr>
      <w:r w:rsidRPr="004F0ACD">
        <w:rPr>
          <w:rFonts w:ascii="Arial" w:hAnsi="Arial" w:cs="Arial"/>
          <w:b/>
          <w:sz w:val="26"/>
          <w:szCs w:val="26"/>
        </w:rPr>
        <w:t>Instytu</w:t>
      </w:r>
      <w:r w:rsidR="00092EE3" w:rsidRPr="004F0ACD">
        <w:rPr>
          <w:rFonts w:ascii="Arial" w:hAnsi="Arial" w:cs="Arial"/>
          <w:b/>
          <w:sz w:val="26"/>
          <w:szCs w:val="26"/>
        </w:rPr>
        <w:t>t</w:t>
      </w:r>
      <w:r w:rsidR="00E96BEE" w:rsidRPr="004F0ACD">
        <w:rPr>
          <w:rFonts w:ascii="Arial" w:hAnsi="Arial" w:cs="Arial"/>
          <w:b/>
          <w:sz w:val="26"/>
          <w:szCs w:val="26"/>
        </w:rPr>
        <w:t xml:space="preserve"> Matematyki</w:t>
      </w:r>
      <w:r w:rsidR="0008258A">
        <w:rPr>
          <w:rFonts w:ascii="Arial" w:hAnsi="Arial" w:cs="Arial"/>
          <w:b/>
          <w:sz w:val="26"/>
          <w:szCs w:val="26"/>
        </w:rPr>
        <w:br/>
      </w:r>
      <w:r w:rsidR="004F0ACD" w:rsidRPr="004F0ACD">
        <w:rPr>
          <w:rFonts w:ascii="Arial" w:hAnsi="Arial" w:cs="Arial"/>
          <w:b/>
        </w:rPr>
        <w:t>Uniwersytetu Przyrodniczo–</w:t>
      </w:r>
      <w:bookmarkStart w:id="0" w:name="_GoBack"/>
      <w:bookmarkEnd w:id="0"/>
      <w:r w:rsidR="004F0ACD" w:rsidRPr="004F0ACD">
        <w:rPr>
          <w:rFonts w:ascii="Arial" w:hAnsi="Arial" w:cs="Arial"/>
          <w:b/>
        </w:rPr>
        <w:t>Humanistycznego</w:t>
      </w:r>
      <w:r w:rsidR="0008258A">
        <w:rPr>
          <w:rFonts w:ascii="Arial" w:hAnsi="Arial" w:cs="Arial"/>
          <w:b/>
        </w:rPr>
        <w:t xml:space="preserve"> </w:t>
      </w:r>
      <w:r w:rsidR="004F0ACD" w:rsidRPr="004F0ACD">
        <w:rPr>
          <w:rFonts w:ascii="Arial" w:hAnsi="Arial" w:cs="Arial"/>
          <w:b/>
        </w:rPr>
        <w:t>w Siedlcach</w:t>
      </w:r>
      <w:r w:rsidR="004F0ACD" w:rsidRPr="004F0ACD">
        <w:rPr>
          <w:rFonts w:ascii="Arial" w:hAnsi="Arial" w:cs="Arial"/>
          <w:b/>
        </w:rPr>
        <w:br/>
        <w:t>informacja-</w:t>
      </w:r>
      <w:r w:rsidR="004F0ACD" w:rsidRPr="004F0ACD">
        <w:rPr>
          <w:rFonts w:ascii="Arial" w:eastAsia="Calibri" w:hAnsi="Arial" w:cs="Arial"/>
          <w:b/>
        </w:rPr>
        <w:t>w języku łatwym do czytania – ETR (EASY TO READ)</w:t>
      </w:r>
      <w:r w:rsidR="004F0ACD" w:rsidRPr="004F0ACD">
        <w:rPr>
          <w:rFonts w:ascii="Arial" w:eastAsia="Calibri" w:hAnsi="Arial" w:cs="Arial"/>
        </w:rPr>
        <w:t xml:space="preserve"> </w:t>
      </w:r>
      <w:r w:rsidR="004F0ACD" w:rsidRPr="004F0ACD">
        <w:rPr>
          <w:rFonts w:ascii="Arial" w:eastAsia="Calibri" w:hAnsi="Arial" w:cs="Arial"/>
        </w:rPr>
        <w:br/>
      </w:r>
      <w:r w:rsidRPr="004F0ACD">
        <w:rPr>
          <w:rFonts w:ascii="Arial" w:hAnsi="Arial" w:cs="Arial"/>
          <w:noProof/>
          <w:lang w:eastAsia="pl-PL"/>
        </w:rPr>
        <w:drawing>
          <wp:inline distT="0" distB="0" distL="0" distR="0" wp14:anchorId="6DE0294C" wp14:editId="4B9D4D75">
            <wp:extent cx="1584960" cy="1501140"/>
            <wp:effectExtent l="19050" t="0" r="0" b="0"/>
            <wp:docPr id="3" name="Obraz 1" descr="Logo tekstu łatwego do czytania: głowa nad otwartą książką i podniesiony w górę kciuk w geście 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CD">
        <w:rPr>
          <w:rFonts w:ascii="Arial" w:hAnsi="Arial" w:cs="Arial"/>
        </w:rPr>
        <w:br/>
        <w:t>Logo tekstu łatwego do czytania i rozumienia: głowa nad otwartą książką</w:t>
      </w:r>
      <w:r w:rsidRPr="004F0ACD">
        <w:rPr>
          <w:rFonts w:ascii="Arial" w:hAnsi="Arial" w:cs="Arial"/>
        </w:rPr>
        <w:br/>
        <w:t>i podniesiony w górę kciuk w geście OK.</w:t>
      </w:r>
      <w:r w:rsidR="00092EE3" w:rsidRPr="004F0ACD">
        <w:rPr>
          <w:rFonts w:ascii="Arial" w:hAnsi="Arial" w:cs="Arial"/>
        </w:rPr>
        <w:br/>
      </w:r>
      <w:r w:rsidR="001A3ABB" w:rsidRPr="004F0ACD">
        <w:rPr>
          <w:rFonts w:ascii="Arial" w:hAnsi="Arial" w:cs="Arial"/>
        </w:rPr>
        <w:br/>
      </w:r>
      <w:r w:rsidR="0038731A" w:rsidRPr="004F0ACD">
        <w:rPr>
          <w:rFonts w:ascii="Arial" w:hAnsi="Arial" w:cs="Arial"/>
        </w:rPr>
        <w:t>Instytut Matematyki znajduje się przy ulicy 3 Maja 54 w Siedlcach, w budynku Wydziału Nauk Ścisłych i Przyrodniczych.</w:t>
      </w:r>
      <w:r w:rsidR="0038731A" w:rsidRPr="004F0ACD">
        <w:rPr>
          <w:rFonts w:ascii="Arial" w:eastAsia="Times New Roman" w:hAnsi="Arial" w:cs="Arial"/>
          <w:color w:val="060606"/>
          <w:lang w:eastAsia="pl-PL"/>
        </w:rPr>
        <w:t xml:space="preserve"> </w:t>
      </w:r>
      <w:r w:rsidR="001A3ABB" w:rsidRPr="004F0ACD">
        <w:rPr>
          <w:rFonts w:ascii="Arial" w:eastAsia="Times New Roman" w:hAnsi="Arial" w:cs="Arial"/>
          <w:color w:val="060606"/>
          <w:lang w:eastAsia="pl-PL"/>
        </w:rPr>
        <w:br/>
      </w:r>
      <w:r w:rsidR="0038731A" w:rsidRPr="004F0ACD">
        <w:rPr>
          <w:rFonts w:ascii="Arial" w:eastAsia="Times New Roman" w:hAnsi="Arial" w:cs="Arial"/>
          <w:color w:val="060606"/>
          <w:lang w:eastAsia="pl-PL"/>
        </w:rPr>
        <w:t>Budynek Wydziału jest dostępny dla osób z niepełnosprawnościami.</w:t>
      </w:r>
      <w:r w:rsidR="001A3ABB" w:rsidRPr="004F0ACD">
        <w:rPr>
          <w:rFonts w:ascii="Arial" w:eastAsia="Times New Roman" w:hAnsi="Arial" w:cs="Arial"/>
          <w:color w:val="060606"/>
          <w:lang w:eastAsia="pl-PL"/>
        </w:rPr>
        <w:br/>
      </w:r>
      <w:r w:rsidR="0038731A" w:rsidRPr="004F0ACD">
        <w:rPr>
          <w:rFonts w:ascii="Arial" w:hAnsi="Arial" w:cs="Arial"/>
          <w:noProof/>
          <w:lang w:eastAsia="pl-PL"/>
        </w:rPr>
        <w:drawing>
          <wp:inline distT="0" distB="0" distL="0" distR="0">
            <wp:extent cx="2880995" cy="1736725"/>
            <wp:effectExtent l="0" t="0" r="0" b="0"/>
            <wp:docPr id="4" name="Obraz 4" descr="Zdjęcie budynku, w którym znajduje się Wydział Nauk Ścisłych i Przyrodniczych. Tutaj mieści się też Instytut Matematy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73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ABB" w:rsidRPr="004F0ACD">
        <w:rPr>
          <w:rFonts w:ascii="Arial" w:eastAsia="Times New Roman" w:hAnsi="Arial" w:cs="Arial"/>
          <w:color w:val="060606"/>
          <w:lang w:eastAsia="pl-PL"/>
        </w:rPr>
        <w:br/>
      </w:r>
      <w:r w:rsidR="001A3ABB" w:rsidRPr="004F0ACD">
        <w:rPr>
          <w:rFonts w:ascii="Arial" w:eastAsia="Times New Roman" w:hAnsi="Arial" w:cs="Arial"/>
          <w:color w:val="060606"/>
          <w:lang w:eastAsia="pl-PL"/>
        </w:rPr>
        <w:br/>
      </w:r>
      <w:r w:rsidR="0038731A" w:rsidRPr="004F0ACD">
        <w:rPr>
          <w:rFonts w:ascii="Arial" w:hAnsi="Arial" w:cs="Arial"/>
        </w:rPr>
        <w:t>Tutaj jest budynek, w którym jest Instytut Matematyki</w:t>
      </w:r>
      <w:r w:rsidR="00F27E7E" w:rsidRPr="004F0ACD">
        <w:rPr>
          <w:rFonts w:ascii="Arial" w:hAnsi="Arial" w:cs="Arial"/>
        </w:rPr>
        <w:t>.</w:t>
      </w:r>
      <w:r w:rsidR="001A3ABB" w:rsidRPr="004F0ACD">
        <w:rPr>
          <w:rFonts w:ascii="Arial" w:hAnsi="Arial" w:cs="Arial"/>
        </w:rPr>
        <w:br/>
      </w:r>
      <w:r w:rsidR="00F27E7E" w:rsidRPr="004F0ACD">
        <w:rPr>
          <w:rFonts w:ascii="Arial" w:hAnsi="Arial" w:cs="Arial"/>
        </w:rPr>
        <w:t>Tutaj też jest Wydział Nauk Ścisłych i Przyrodniczych.</w:t>
      </w:r>
      <w:r w:rsidR="001A3ABB" w:rsidRPr="004F0ACD">
        <w:rPr>
          <w:rFonts w:ascii="Arial" w:hAnsi="Arial" w:cs="Arial"/>
        </w:rPr>
        <w:br/>
      </w:r>
      <w:r w:rsidR="00F27E7E" w:rsidRPr="004F0ACD">
        <w:rPr>
          <w:rFonts w:ascii="Arial" w:hAnsi="Arial" w:cs="Arial"/>
        </w:rPr>
        <w:t>Sekretariat Instytutu Matematyki jest na trzecim piętrze w pokoju 319.</w:t>
      </w:r>
      <w:r w:rsidR="001A3ABB" w:rsidRPr="004F0ACD">
        <w:rPr>
          <w:rFonts w:ascii="Arial" w:hAnsi="Arial" w:cs="Arial"/>
        </w:rPr>
        <w:br/>
      </w:r>
      <w:r w:rsidR="00F27E7E" w:rsidRPr="004F0ACD">
        <w:rPr>
          <w:rFonts w:ascii="Arial" w:hAnsi="Arial" w:cs="Arial"/>
        </w:rPr>
        <w:t>Dyrektorem Instytutu Matematyki jest Pani Agnieszka Gil-Świdersk</w:t>
      </w:r>
      <w:r w:rsidR="001A3ABB" w:rsidRPr="004F0ACD">
        <w:rPr>
          <w:rFonts w:ascii="Arial" w:hAnsi="Arial" w:cs="Arial"/>
        </w:rPr>
        <w:t>a</w:t>
      </w:r>
      <w:r w:rsidR="00092EE3" w:rsidRPr="004F0ACD">
        <w:rPr>
          <w:rFonts w:ascii="Arial" w:hAnsi="Arial" w:cs="Arial"/>
        </w:rPr>
        <w:t>.</w:t>
      </w:r>
      <w:r w:rsidR="00092EE3" w:rsidRPr="004F0ACD">
        <w:rPr>
          <w:rFonts w:ascii="Arial" w:hAnsi="Arial" w:cs="Arial"/>
        </w:rPr>
        <w:br/>
      </w:r>
      <w:r w:rsidR="001A3ABB" w:rsidRPr="004F0ACD">
        <w:rPr>
          <w:rFonts w:ascii="Arial" w:hAnsi="Arial" w:cs="Arial"/>
        </w:rPr>
        <w:br/>
      </w:r>
      <w:r w:rsidR="00F27E7E" w:rsidRPr="004F0ACD">
        <w:rPr>
          <w:rFonts w:ascii="Arial" w:hAnsi="Arial" w:cs="Arial"/>
          <w:b/>
        </w:rPr>
        <w:t>Czym zajmuje się Instytut Matematyki?</w:t>
      </w:r>
      <w:r w:rsidR="001A3ABB" w:rsidRPr="004F0ACD">
        <w:rPr>
          <w:rFonts w:ascii="Arial" w:hAnsi="Arial" w:cs="Arial"/>
          <w:b/>
        </w:rPr>
        <w:br/>
      </w:r>
      <w:r w:rsidR="00F27E7E" w:rsidRPr="004F0ACD">
        <w:rPr>
          <w:rFonts w:ascii="Arial" w:hAnsi="Arial" w:cs="Arial"/>
        </w:rPr>
        <w:t>Instytut Matematyki prowadzi kształcenie studentów na kierunku Matematyka</w:t>
      </w:r>
      <w:r w:rsidR="004F0ACD">
        <w:rPr>
          <w:rFonts w:ascii="Arial" w:hAnsi="Arial" w:cs="Arial"/>
        </w:rPr>
        <w:br/>
      </w:r>
      <w:r w:rsidR="00F27E7E" w:rsidRPr="004F0ACD">
        <w:rPr>
          <w:rFonts w:ascii="Arial" w:hAnsi="Arial" w:cs="Arial"/>
        </w:rPr>
        <w:t xml:space="preserve"> w ramach studiów pierwszego oraz drugiego stopnia. Prowadzi badania naukowe w dyscyplinie matematyka oraz jej zastosowaniach.</w:t>
      </w:r>
      <w:r w:rsidR="001A3ABB" w:rsidRPr="004F0ACD">
        <w:rPr>
          <w:rFonts w:ascii="Arial" w:hAnsi="Arial" w:cs="Arial"/>
        </w:rPr>
        <w:br/>
      </w:r>
    </w:p>
    <w:p w:rsidR="00092EE3" w:rsidRPr="004F0ACD" w:rsidRDefault="00F27E7E" w:rsidP="004F0ACD">
      <w:pPr>
        <w:spacing w:beforeLines="120" w:before="288" w:afterLines="120" w:after="288" w:line="360" w:lineRule="auto"/>
        <w:ind w:left="360"/>
        <w:rPr>
          <w:rFonts w:ascii="Arial" w:eastAsia="Times New Roman" w:hAnsi="Arial" w:cs="Arial"/>
          <w:b/>
          <w:bCs/>
          <w:color w:val="060606"/>
          <w:lang w:eastAsia="pl-PL"/>
        </w:rPr>
      </w:pPr>
      <w:r w:rsidRPr="004F0ACD">
        <w:rPr>
          <w:rFonts w:ascii="Arial" w:eastAsia="Times New Roman" w:hAnsi="Arial" w:cs="Arial"/>
          <w:b/>
          <w:bCs/>
          <w:color w:val="060606"/>
          <w:lang w:eastAsia="pl-PL"/>
        </w:rPr>
        <w:lastRenderedPageBreak/>
        <w:t>Żeby załatwić sprawy w Instytucie Matematyki można:</w:t>
      </w:r>
    </w:p>
    <w:p w:rsidR="00092EE3" w:rsidRPr="004F0ACD" w:rsidRDefault="00F27E7E" w:rsidP="004F0AC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napisać pismo i wysłać je na adres: Instytut Matematyki, ul. 3 Maja 54, 08-110 Siedlce</w:t>
      </w:r>
      <w:r w:rsidR="00092EE3"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</w:t>
      </w:r>
    </w:p>
    <w:p w:rsidR="00092EE3" w:rsidRPr="004F0ACD" w:rsidRDefault="00F27E7E" w:rsidP="004F0AC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przynieść pismo do sekretariatu Instytutu Matematyki do pokoju 319,</w:t>
      </w:r>
    </w:p>
    <w:p w:rsidR="00092EE3" w:rsidRPr="004F0ACD" w:rsidRDefault="00F27E7E" w:rsidP="004F0AC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napisać wiadomość i wysłać ją na adres e-mailowy: </w:t>
      </w:r>
      <w:hyperlink r:id="rId7" w:history="1">
        <w:r w:rsidR="00092EE3" w:rsidRPr="004F0AC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imif@uph.edu.pl</w:t>
        </w:r>
      </w:hyperlink>
      <w:r w:rsidRPr="004F0ACD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</w:p>
    <w:p w:rsidR="00092EE3" w:rsidRPr="004F0ACD" w:rsidRDefault="00F27E7E" w:rsidP="004F0AC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zadzwonić pod numer 25 643 11 03,</w:t>
      </w:r>
    </w:p>
    <w:p w:rsidR="00F27E7E" w:rsidRPr="004F0ACD" w:rsidRDefault="00F27E7E" w:rsidP="004F0AC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przyjść do Instytutu Matematyki i spotkać się z pracownikiem w godzinach pracy Instytutu </w:t>
      </w:r>
      <w:r w:rsidR="00092EE3"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.</w:t>
      </w:r>
      <w:r w:rsidRPr="004F0ACD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Sekretariat Instytutu Matematyki pracuje od poniedziałku do piątku od 7:30 do 15:30.</w:t>
      </w:r>
    </w:p>
    <w:sectPr w:rsidR="00F27E7E" w:rsidRPr="004F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18"/>
    <w:multiLevelType w:val="hybridMultilevel"/>
    <w:tmpl w:val="26FA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BF5"/>
    <w:multiLevelType w:val="hybridMultilevel"/>
    <w:tmpl w:val="65F0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591E"/>
    <w:multiLevelType w:val="hybridMultilevel"/>
    <w:tmpl w:val="4CA47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2E"/>
    <w:rsid w:val="0008258A"/>
    <w:rsid w:val="000919D0"/>
    <w:rsid w:val="00092EE3"/>
    <w:rsid w:val="001A3ABB"/>
    <w:rsid w:val="0038731A"/>
    <w:rsid w:val="004F0ACD"/>
    <w:rsid w:val="00563157"/>
    <w:rsid w:val="00590269"/>
    <w:rsid w:val="00671ABA"/>
    <w:rsid w:val="00744CCC"/>
    <w:rsid w:val="00916B2E"/>
    <w:rsid w:val="009C66E3"/>
    <w:rsid w:val="00A17BC2"/>
    <w:rsid w:val="00B5010E"/>
    <w:rsid w:val="00BC03A9"/>
    <w:rsid w:val="00DF442B"/>
    <w:rsid w:val="00E96BEE"/>
    <w:rsid w:val="00EB6771"/>
    <w:rsid w:val="00F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C45B"/>
  <w15:chartTrackingRefBased/>
  <w15:docId w15:val="{F657F90C-E930-4693-9A06-41E1293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B2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E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E7E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if@up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(ETR)</vt:lpstr>
    </vt:vector>
  </TitlesOfParts>
  <Company>Uniwersytet Przyrodniczo Humanistyczny w Siedlcach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(ETR)</dc:title>
  <dc:subject/>
  <dc:creator>Wiesia UPH</dc:creator>
  <cp:keywords/>
  <dc:description/>
  <cp:lastModifiedBy>Pracownik</cp:lastModifiedBy>
  <cp:revision>11</cp:revision>
  <dcterms:created xsi:type="dcterms:W3CDTF">2021-03-03T06:51:00Z</dcterms:created>
  <dcterms:modified xsi:type="dcterms:W3CDTF">2021-03-17T15:46:00Z</dcterms:modified>
</cp:coreProperties>
</file>